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005F" w14:textId="77777777" w:rsidR="002749B6" w:rsidRPr="00DB3D26" w:rsidRDefault="002749B6" w:rsidP="00B11747">
      <w:pPr>
        <w:spacing w:after="0" w:line="220" w:lineRule="exact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14:paraId="6AFCE81E" w14:textId="77777777" w:rsidR="002749B6" w:rsidRDefault="002749B6" w:rsidP="00B11747">
      <w:pPr>
        <w:spacing w:after="0" w:line="22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5C7602">
        <w:rPr>
          <w:rFonts w:ascii="Arial" w:hAnsi="Arial" w:cs="Arial"/>
        </w:rPr>
        <w:t>ciam</w:t>
      </w:r>
      <w:r w:rsidR="00681522">
        <w:rPr>
          <w:rFonts w:ascii="Arial" w:hAnsi="Arial" w:cs="Arial"/>
        </w:rPr>
        <w:t>i (Dz. U. z 2023 r. poz. 344 ze</w:t>
      </w:r>
      <w:r w:rsidR="00BE346E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 przekazuje do publicznej wiadomości:</w:t>
      </w:r>
    </w:p>
    <w:p w14:paraId="0361BC2A" w14:textId="77777777" w:rsidR="00616676" w:rsidRDefault="00616676" w:rsidP="00B11747">
      <w:pPr>
        <w:spacing w:after="0" w:line="220" w:lineRule="exact"/>
        <w:jc w:val="center"/>
        <w:rPr>
          <w:rFonts w:ascii="Arial" w:hAnsi="Arial" w:cs="Arial"/>
        </w:rPr>
      </w:pPr>
    </w:p>
    <w:p w14:paraId="577C5513" w14:textId="77777777" w:rsidR="00B331F1" w:rsidRDefault="00B331F1" w:rsidP="00B11747">
      <w:pPr>
        <w:spacing w:after="0" w:line="220" w:lineRule="exact"/>
        <w:jc w:val="center"/>
        <w:rPr>
          <w:rFonts w:ascii="Arial" w:hAnsi="Arial" w:cs="Arial"/>
        </w:rPr>
      </w:pPr>
    </w:p>
    <w:p w14:paraId="57D88E1F" w14:textId="77777777" w:rsidR="002749B6" w:rsidRDefault="002749B6" w:rsidP="00B11747">
      <w:pPr>
        <w:spacing w:after="0" w:line="2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</w:t>
      </w:r>
      <w:r w:rsidR="009E70E3">
        <w:rPr>
          <w:rFonts w:ascii="Arial" w:hAnsi="Arial" w:cs="Arial"/>
          <w:b/>
          <w:sz w:val="24"/>
          <w:szCs w:val="24"/>
        </w:rPr>
        <w:t>ś</w:t>
      </w:r>
      <w:r w:rsidR="00CD383D">
        <w:rPr>
          <w:rFonts w:ascii="Arial" w:hAnsi="Arial" w:cs="Arial"/>
          <w:b/>
          <w:sz w:val="24"/>
          <w:szCs w:val="24"/>
        </w:rPr>
        <w:t>ci Skarbu Państwa przeznaczonej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626482">
        <w:rPr>
          <w:rFonts w:ascii="Arial" w:hAnsi="Arial" w:cs="Arial"/>
          <w:b/>
          <w:sz w:val="24"/>
          <w:szCs w:val="24"/>
        </w:rPr>
        <w:t>zbycia</w:t>
      </w:r>
    </w:p>
    <w:p w14:paraId="29D11B65" w14:textId="77777777" w:rsidR="00616676" w:rsidRDefault="00616676" w:rsidP="00B11747">
      <w:pPr>
        <w:spacing w:after="0" w:line="2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06"/>
        <w:gridCol w:w="944"/>
        <w:gridCol w:w="1417"/>
        <w:gridCol w:w="1862"/>
        <w:gridCol w:w="2393"/>
      </w:tblGrid>
      <w:tr w:rsidR="00E74D1C" w:rsidRPr="002749B6" w14:paraId="1EDC60CC" w14:textId="77777777" w:rsidTr="00191D9A">
        <w:trPr>
          <w:jc w:val="center"/>
        </w:trPr>
        <w:tc>
          <w:tcPr>
            <w:tcW w:w="1373" w:type="dxa"/>
          </w:tcPr>
          <w:p w14:paraId="5614CD41" w14:textId="77777777" w:rsidR="008E6D6F" w:rsidRPr="00860F9B" w:rsidRDefault="008E6D6F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77130F1A" w14:textId="77777777" w:rsidR="008E6D6F" w:rsidRPr="00860F9B" w:rsidRDefault="008E6D6F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506" w:type="dxa"/>
          </w:tcPr>
          <w:p w14:paraId="31374624" w14:textId="77777777" w:rsidR="008E6D6F" w:rsidRPr="00860F9B" w:rsidRDefault="008E6D6F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944" w:type="dxa"/>
          </w:tcPr>
          <w:p w14:paraId="308AA9EC" w14:textId="77777777" w:rsidR="008E6D6F" w:rsidRPr="00860F9B" w:rsidRDefault="008E6D6F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działek</w:t>
            </w:r>
          </w:p>
        </w:tc>
        <w:tc>
          <w:tcPr>
            <w:tcW w:w="1417" w:type="dxa"/>
          </w:tcPr>
          <w:p w14:paraId="52A58A37" w14:textId="77777777" w:rsidR="008E6D6F" w:rsidRPr="00860F9B" w:rsidRDefault="00DC3A20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>owierzchnia działek</w:t>
            </w:r>
          </w:p>
        </w:tc>
        <w:tc>
          <w:tcPr>
            <w:tcW w:w="1862" w:type="dxa"/>
          </w:tcPr>
          <w:p w14:paraId="33B444C3" w14:textId="77777777" w:rsidR="008E6D6F" w:rsidRPr="00860F9B" w:rsidRDefault="008E6D6F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2393" w:type="dxa"/>
          </w:tcPr>
          <w:p w14:paraId="25BEAC15" w14:textId="77777777" w:rsidR="008E6D6F" w:rsidRPr="00860F9B" w:rsidRDefault="00DE160E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nieruchomości (wartość prawa własności)</w:t>
            </w:r>
          </w:p>
        </w:tc>
      </w:tr>
      <w:tr w:rsidR="00681522" w:rsidRPr="002749B6" w14:paraId="6B0A7F26" w14:textId="77777777" w:rsidTr="00681522">
        <w:trPr>
          <w:trHeight w:val="536"/>
          <w:jc w:val="center"/>
        </w:trPr>
        <w:tc>
          <w:tcPr>
            <w:tcW w:w="1373" w:type="dxa"/>
          </w:tcPr>
          <w:p w14:paraId="077A2A4F" w14:textId="77777777" w:rsidR="00681522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B9DCC1" w14:textId="35DD9047" w:rsidR="00681522" w:rsidRPr="00860F9B" w:rsidRDefault="00B34EC9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Golina</w:t>
            </w:r>
          </w:p>
        </w:tc>
        <w:tc>
          <w:tcPr>
            <w:tcW w:w="1506" w:type="dxa"/>
            <w:vAlign w:val="center"/>
          </w:tcPr>
          <w:p w14:paraId="3B56E44E" w14:textId="6F3D24B2" w:rsidR="00681522" w:rsidRPr="00860F9B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4EC9">
              <w:rPr>
                <w:rFonts w:ascii="Arial" w:hAnsi="Arial" w:cs="Arial"/>
                <w:sz w:val="20"/>
                <w:szCs w:val="20"/>
              </w:rPr>
              <w:t>Golina</w:t>
            </w:r>
            <w:r w:rsidRPr="00860F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81587C" w14:textId="7A059D5B" w:rsidR="00681522" w:rsidRPr="00860F9B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B34EC9">
              <w:rPr>
                <w:rFonts w:ascii="Arial" w:hAnsi="Arial" w:cs="Arial"/>
                <w:sz w:val="20"/>
                <w:szCs w:val="20"/>
              </w:rPr>
              <w:t>Golina</w:t>
            </w:r>
          </w:p>
        </w:tc>
        <w:tc>
          <w:tcPr>
            <w:tcW w:w="944" w:type="dxa"/>
            <w:vAlign w:val="center"/>
          </w:tcPr>
          <w:p w14:paraId="702C3FD8" w14:textId="343D74A5" w:rsidR="00681522" w:rsidRPr="00860F9B" w:rsidRDefault="00B34EC9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100/3</w:t>
            </w:r>
          </w:p>
        </w:tc>
        <w:tc>
          <w:tcPr>
            <w:tcW w:w="1417" w:type="dxa"/>
            <w:vAlign w:val="center"/>
          </w:tcPr>
          <w:p w14:paraId="6C9A4783" w14:textId="77777777" w:rsidR="00681522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B66B24" w14:textId="2233172A" w:rsidR="00681522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B34EC9">
              <w:rPr>
                <w:rFonts w:ascii="Arial" w:hAnsi="Arial" w:cs="Arial"/>
                <w:sz w:val="20"/>
                <w:szCs w:val="20"/>
              </w:rPr>
              <w:t>0776</w:t>
            </w:r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72393C56" w14:textId="77777777" w:rsidR="00681522" w:rsidRPr="00860F9B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14:paraId="18CC9D9D" w14:textId="114DDA8E" w:rsidR="00681522" w:rsidRPr="00860F9B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  <w:r w:rsidR="00B34EC9">
              <w:rPr>
                <w:rFonts w:ascii="Arial" w:hAnsi="Arial" w:cs="Arial"/>
                <w:sz w:val="20"/>
                <w:szCs w:val="20"/>
              </w:rPr>
              <w:t>1N/00069466/9</w:t>
            </w:r>
          </w:p>
        </w:tc>
        <w:tc>
          <w:tcPr>
            <w:tcW w:w="2393" w:type="dxa"/>
            <w:vAlign w:val="center"/>
          </w:tcPr>
          <w:p w14:paraId="7CC758F0" w14:textId="77777777" w:rsidR="00681522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BE547" w14:textId="7185C203" w:rsidR="00681522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4E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34EC9">
              <w:rPr>
                <w:rFonts w:ascii="Arial" w:hAnsi="Arial" w:cs="Arial"/>
                <w:sz w:val="20"/>
                <w:szCs w:val="20"/>
              </w:rPr>
              <w:t>242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  <w:p w14:paraId="0B879276" w14:textId="77777777" w:rsidR="00681522" w:rsidRPr="00191D9A" w:rsidRDefault="00681522" w:rsidP="00B11747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EDC908" w14:textId="77777777" w:rsidR="002749B6" w:rsidRDefault="002749B6" w:rsidP="00B11747">
      <w:pPr>
        <w:spacing w:after="0" w:line="220" w:lineRule="exact"/>
        <w:jc w:val="center"/>
        <w:rPr>
          <w:rFonts w:ascii="Arial" w:hAnsi="Arial" w:cs="Arial"/>
        </w:rPr>
      </w:pPr>
    </w:p>
    <w:p w14:paraId="14461B6A" w14:textId="77777777" w:rsidR="002C4FDF" w:rsidRDefault="002C4FDF" w:rsidP="00B11747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14:paraId="3BFB419F" w14:textId="0CDED1B7" w:rsidR="00B34EC9" w:rsidRDefault="008E5898" w:rsidP="00B34EC9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</w:t>
      </w:r>
      <w:r w:rsidR="00681522">
        <w:rPr>
          <w:rFonts w:ascii="Arial" w:eastAsia="Calibri" w:hAnsi="Arial" w:cs="Arial"/>
        </w:rPr>
        <w:t xml:space="preserve">la </w:t>
      </w:r>
      <w:r w:rsidR="00B34EC9">
        <w:rPr>
          <w:rFonts w:ascii="Arial" w:eastAsia="Calibri" w:hAnsi="Arial" w:cs="Arial"/>
        </w:rPr>
        <w:t>przedmiotowej nieruchomości</w:t>
      </w:r>
      <w:r w:rsidR="00681522">
        <w:rPr>
          <w:rFonts w:ascii="Arial" w:eastAsia="Calibri" w:hAnsi="Arial" w:cs="Arial"/>
        </w:rPr>
        <w:t xml:space="preserve"> </w:t>
      </w:r>
      <w:r w:rsidR="00D8782A">
        <w:rPr>
          <w:rFonts w:ascii="Arial" w:eastAsia="Calibri" w:hAnsi="Arial" w:cs="Arial"/>
        </w:rPr>
        <w:t xml:space="preserve"> nie ma sporządzonego aktualnego miejscowego planu zagospodarowania przestrzenne</w:t>
      </w:r>
      <w:r w:rsidR="000F604B">
        <w:rPr>
          <w:rFonts w:ascii="Arial" w:eastAsia="Calibri" w:hAnsi="Arial" w:cs="Arial"/>
        </w:rPr>
        <w:t xml:space="preserve">go, </w:t>
      </w:r>
      <w:r w:rsidR="00E74D1C">
        <w:rPr>
          <w:rFonts w:ascii="Arial" w:eastAsia="Calibri" w:hAnsi="Arial" w:cs="Arial"/>
        </w:rPr>
        <w:t xml:space="preserve">zgodnie ze </w:t>
      </w:r>
      <w:r w:rsidR="00D8782A">
        <w:rPr>
          <w:rFonts w:ascii="Arial" w:eastAsia="Calibri" w:hAnsi="Arial" w:cs="Arial"/>
        </w:rPr>
        <w:t>studium uwarunkowań i kierunków za</w:t>
      </w:r>
      <w:r w:rsidR="00B34EC9">
        <w:rPr>
          <w:rFonts w:ascii="Arial" w:eastAsia="Calibri" w:hAnsi="Arial" w:cs="Arial"/>
        </w:rPr>
        <w:t xml:space="preserve">gospodarowania </w:t>
      </w:r>
      <w:r w:rsidR="00D8782A">
        <w:rPr>
          <w:rFonts w:ascii="Arial" w:eastAsia="Calibri" w:hAnsi="Arial" w:cs="Arial"/>
        </w:rPr>
        <w:t>przest</w:t>
      </w:r>
      <w:r w:rsidR="00E74D1C">
        <w:rPr>
          <w:rFonts w:ascii="Arial" w:eastAsia="Calibri" w:hAnsi="Arial" w:cs="Arial"/>
        </w:rPr>
        <w:t xml:space="preserve">rzennego gminy </w:t>
      </w:r>
      <w:r w:rsidR="00B34EC9">
        <w:rPr>
          <w:rFonts w:ascii="Arial" w:eastAsia="Calibri" w:hAnsi="Arial" w:cs="Arial"/>
        </w:rPr>
        <w:t xml:space="preserve">Golina, </w:t>
      </w:r>
      <w:r w:rsidR="00B34EC9">
        <w:rPr>
          <w:rFonts w:ascii="Arial" w:hAnsi="Arial" w:cs="Arial"/>
        </w:rPr>
        <w:t xml:space="preserve">zatwierdzonym uchwałą Rady Miejskiej </w:t>
      </w:r>
      <w:r w:rsidR="00B34EC9">
        <w:rPr>
          <w:rFonts w:ascii="Arial" w:hAnsi="Arial" w:cs="Arial"/>
        </w:rPr>
        <w:br/>
        <w:t xml:space="preserve">w Golinie nr XXVII/139/2004  z dnia 29 grudnia 2004 r., działka nr 100/3 położona jak wyżej jest przeznaczona pod zasięg terenów posiadających zgodę na wyłączenie z produkcji rolnej, przeznaczenie dotychczasowe lub ustalone w decyzji o warunkach zabudowy </w:t>
      </w:r>
      <w:r w:rsidR="00B34EC9">
        <w:rPr>
          <w:rFonts w:ascii="Arial" w:hAnsi="Arial" w:cs="Arial"/>
        </w:rPr>
        <w:br/>
        <w:t>i zagospodarowaniu terenu lub o przeznaczeniu ustalonym w miejscowym planie zagospodarowania przestrzennego.</w:t>
      </w:r>
    </w:p>
    <w:p w14:paraId="05EEDABD" w14:textId="31113E8A" w:rsidR="00401865" w:rsidRDefault="00401865" w:rsidP="00B11747">
      <w:pPr>
        <w:tabs>
          <w:tab w:val="left" w:pos="900"/>
        </w:tabs>
        <w:spacing w:after="0" w:line="220" w:lineRule="exact"/>
        <w:jc w:val="both"/>
        <w:rPr>
          <w:rFonts w:ascii="Arial" w:eastAsia="Calibri" w:hAnsi="Arial" w:cs="Arial"/>
        </w:rPr>
      </w:pPr>
    </w:p>
    <w:p w14:paraId="374A367D" w14:textId="77777777" w:rsidR="00B11747" w:rsidRPr="000F604B" w:rsidRDefault="00B11747" w:rsidP="00B11747">
      <w:pPr>
        <w:tabs>
          <w:tab w:val="left" w:pos="900"/>
        </w:tabs>
        <w:spacing w:after="0" w:line="220" w:lineRule="exact"/>
        <w:jc w:val="both"/>
        <w:rPr>
          <w:rFonts w:ascii="Arial" w:hAnsi="Arial" w:cs="Arial"/>
        </w:rPr>
      </w:pPr>
    </w:p>
    <w:p w14:paraId="35192B3C" w14:textId="77777777" w:rsidR="002C4FDF" w:rsidRDefault="002C4FDF" w:rsidP="00B11747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14:paraId="219C5DC3" w14:textId="77777777" w:rsidR="00E11246" w:rsidRDefault="00E74D1C" w:rsidP="00B11747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</w:t>
      </w:r>
      <w:r w:rsidR="00B11747">
        <w:rPr>
          <w:rFonts w:ascii="Arial" w:hAnsi="Arial" w:cs="Arial"/>
        </w:rPr>
        <w:t xml:space="preserve">niezabudowana </w:t>
      </w:r>
    </w:p>
    <w:p w14:paraId="06C5C7D4" w14:textId="77777777" w:rsidR="008E5898" w:rsidRDefault="008E5898" w:rsidP="00B11747">
      <w:pPr>
        <w:spacing w:after="0" w:line="220" w:lineRule="exact"/>
        <w:jc w:val="both"/>
        <w:rPr>
          <w:rFonts w:ascii="Arial" w:hAnsi="Arial" w:cs="Arial"/>
          <w:b/>
        </w:rPr>
      </w:pPr>
    </w:p>
    <w:p w14:paraId="6C8FB627" w14:textId="77777777" w:rsidR="002C4FDF" w:rsidRDefault="002C4FDF" w:rsidP="00B11747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14:paraId="5A157044" w14:textId="0604EB46" w:rsidR="006616C8" w:rsidRDefault="00A22DB6" w:rsidP="00B11747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</w:t>
      </w:r>
      <w:r w:rsidR="005F47DD">
        <w:rPr>
          <w:rFonts w:ascii="Arial" w:hAnsi="Arial" w:cs="Arial"/>
        </w:rPr>
        <w:t xml:space="preserve">ć jest niezabudowana, stanowi teren wyrównany umożliwiający racjonalne wykorzystanie powierzchni gruntu. Znajduje się na terenach zurbanizowanych, o średnim potencjale handlowym oraz średnim stopniu zaludnienia. Nieruchomość z dostępem do drogi publicznej o nawierzchni bitumicznej. </w:t>
      </w:r>
      <w:r w:rsidR="006616C8" w:rsidRPr="00E11246">
        <w:rPr>
          <w:rFonts w:ascii="Arial" w:hAnsi="Arial" w:cs="Arial"/>
        </w:rPr>
        <w:t xml:space="preserve">Zgodnie </w:t>
      </w:r>
      <w:r w:rsidR="00AF2230">
        <w:rPr>
          <w:rFonts w:ascii="Arial" w:hAnsi="Arial" w:cs="Arial"/>
        </w:rPr>
        <w:t>z ewide</w:t>
      </w:r>
      <w:r w:rsidR="00750907">
        <w:rPr>
          <w:rFonts w:ascii="Arial" w:hAnsi="Arial" w:cs="Arial"/>
        </w:rPr>
        <w:t>ncją gruntów i budynków powyższa nieruchomość oznaczona jest jako</w:t>
      </w:r>
      <w:r w:rsidR="00E74D1C">
        <w:rPr>
          <w:rFonts w:ascii="Arial" w:hAnsi="Arial" w:cs="Arial"/>
        </w:rPr>
        <w:t xml:space="preserve"> </w:t>
      </w:r>
      <w:r w:rsidR="00D81B97">
        <w:rPr>
          <w:rFonts w:ascii="Arial" w:hAnsi="Arial" w:cs="Arial"/>
        </w:rPr>
        <w:t>grunty orne – RVI.</w:t>
      </w:r>
    </w:p>
    <w:p w14:paraId="0380B8F9" w14:textId="77777777" w:rsidR="00A06334" w:rsidRDefault="00A06334" w:rsidP="00B11747">
      <w:pPr>
        <w:spacing w:after="0" w:line="220" w:lineRule="exact"/>
        <w:jc w:val="both"/>
        <w:rPr>
          <w:rFonts w:ascii="Arial" w:hAnsi="Arial" w:cs="Arial"/>
        </w:rPr>
      </w:pPr>
    </w:p>
    <w:p w14:paraId="7C44DAE1" w14:textId="35E65C7B" w:rsidR="00A06334" w:rsidRDefault="00A06334" w:rsidP="00A06334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do złożenia wniosku przez osoby, którym przysługuje pierwszeństwo </w:t>
      </w:r>
      <w:r>
        <w:rPr>
          <w:rFonts w:ascii="Arial" w:hAnsi="Arial" w:cs="Arial"/>
          <w:b/>
        </w:rPr>
        <w:br/>
        <w:t>w nabyciu na podstawie art. 34 ust. 1 pkt 1 i pkt 2 ustawy o gospodarce nieruchomościami wyznaczono do 2</w:t>
      </w:r>
      <w:r w:rsidR="00D81B9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D81B97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202</w:t>
      </w:r>
      <w:r w:rsidR="00D81B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</w:t>
      </w:r>
      <w:r>
        <w:rPr>
          <w:rFonts w:ascii="Arial" w:hAnsi="Arial" w:cs="Arial"/>
        </w:rPr>
        <w:t>Osoby te są zobowiązane do złożenia oświadczenia, że wyrażają zgodę na cenę podaną w niniejszym wykazie.</w:t>
      </w:r>
    </w:p>
    <w:p w14:paraId="788DF34E" w14:textId="77777777" w:rsidR="00A06334" w:rsidRDefault="00A06334" w:rsidP="00B11747">
      <w:pPr>
        <w:spacing w:after="0" w:line="220" w:lineRule="exact"/>
        <w:jc w:val="both"/>
        <w:rPr>
          <w:rFonts w:ascii="Arial" w:hAnsi="Arial" w:cs="Arial"/>
        </w:rPr>
      </w:pPr>
    </w:p>
    <w:p w14:paraId="78BBE40E" w14:textId="77777777" w:rsidR="006B180E" w:rsidRDefault="00DE160E" w:rsidP="00B11747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B28DC81" w14:textId="77777777" w:rsidR="00FD66EB" w:rsidRPr="00FD66EB" w:rsidRDefault="00FD66EB" w:rsidP="00B11747">
      <w:pPr>
        <w:spacing w:after="0" w:line="220" w:lineRule="exact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DE160E">
        <w:rPr>
          <w:rFonts w:ascii="Arial" w:hAnsi="Arial" w:cs="Arial"/>
          <w:b/>
        </w:rPr>
        <w:t>zbycia</w:t>
      </w:r>
    </w:p>
    <w:p w14:paraId="49A01E99" w14:textId="61769B45" w:rsidR="00411B09" w:rsidRDefault="00FD66EB" w:rsidP="00B11747">
      <w:pPr>
        <w:spacing w:after="0" w:line="220" w:lineRule="exact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B90549">
        <w:rPr>
          <w:rFonts w:ascii="Arial" w:hAnsi="Arial" w:cs="Arial"/>
        </w:rPr>
        <w:t>ć została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B90549">
        <w:rPr>
          <w:rFonts w:ascii="Arial" w:hAnsi="Arial" w:cs="Arial"/>
        </w:rPr>
        <w:t>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do </w:t>
      </w:r>
      <w:r w:rsidR="00E74D1C">
        <w:rPr>
          <w:rFonts w:ascii="Arial" w:eastAsia="Calibri" w:hAnsi="Arial" w:cs="Arial"/>
        </w:rPr>
        <w:t xml:space="preserve">zbycia w drodze darowizny na rzecz Gminy </w:t>
      </w:r>
      <w:r w:rsidR="00D81B97">
        <w:rPr>
          <w:rFonts w:ascii="Arial" w:eastAsia="Calibri" w:hAnsi="Arial" w:cs="Arial"/>
        </w:rPr>
        <w:t>Golina</w:t>
      </w:r>
      <w:r w:rsidR="008C1D4A">
        <w:rPr>
          <w:rFonts w:ascii="Arial" w:eastAsia="Calibri" w:hAnsi="Arial" w:cs="Arial"/>
        </w:rPr>
        <w:t xml:space="preserve"> </w:t>
      </w:r>
      <w:r w:rsidR="00250C81">
        <w:rPr>
          <w:rFonts w:ascii="Arial" w:hAnsi="Arial" w:cs="Arial"/>
        </w:rPr>
        <w:t>na podstawie zarządzenia</w:t>
      </w:r>
      <w:r w:rsidR="00411B09" w:rsidRPr="00941E36">
        <w:rPr>
          <w:rFonts w:ascii="Arial" w:hAnsi="Arial" w:cs="Arial"/>
        </w:rPr>
        <w:t xml:space="preserve"> nr </w:t>
      </w:r>
      <w:r w:rsidR="00D81B97">
        <w:rPr>
          <w:rFonts w:ascii="Arial" w:hAnsi="Arial" w:cs="Arial"/>
        </w:rPr>
        <w:t>42</w:t>
      </w:r>
      <w:r w:rsidR="00A72A66">
        <w:rPr>
          <w:rFonts w:ascii="Arial" w:hAnsi="Arial" w:cs="Arial"/>
        </w:rPr>
        <w:t>/2</w:t>
      </w:r>
      <w:r w:rsidR="00D81B97">
        <w:rPr>
          <w:rFonts w:ascii="Arial" w:hAnsi="Arial" w:cs="Arial"/>
        </w:rPr>
        <w:t>4</w:t>
      </w:r>
      <w:r w:rsidR="00A86AE5">
        <w:rPr>
          <w:rFonts w:ascii="Arial" w:hAnsi="Arial" w:cs="Arial"/>
        </w:rPr>
        <w:t xml:space="preserve"> </w:t>
      </w:r>
      <w:r w:rsidR="00411B09" w:rsidRPr="00941E36">
        <w:rPr>
          <w:rFonts w:ascii="Arial" w:hAnsi="Arial" w:cs="Arial"/>
        </w:rPr>
        <w:t xml:space="preserve">Wojewody Wielkopolskiego z dnia </w:t>
      </w:r>
      <w:r w:rsidR="00A72A66">
        <w:rPr>
          <w:rFonts w:ascii="Arial" w:hAnsi="Arial" w:cs="Arial"/>
        </w:rPr>
        <w:t>2</w:t>
      </w:r>
      <w:r w:rsidR="00D81B97">
        <w:rPr>
          <w:rFonts w:ascii="Arial" w:hAnsi="Arial" w:cs="Arial"/>
        </w:rPr>
        <w:t>6</w:t>
      </w:r>
      <w:r w:rsidR="00A72A66">
        <w:rPr>
          <w:rFonts w:ascii="Arial" w:hAnsi="Arial" w:cs="Arial"/>
        </w:rPr>
        <w:t xml:space="preserve"> </w:t>
      </w:r>
      <w:r w:rsidR="00D81B97">
        <w:rPr>
          <w:rFonts w:ascii="Arial" w:hAnsi="Arial" w:cs="Arial"/>
        </w:rPr>
        <w:t>stycznia</w:t>
      </w:r>
      <w:r w:rsidR="00A72A66">
        <w:rPr>
          <w:rFonts w:ascii="Arial" w:hAnsi="Arial" w:cs="Arial"/>
        </w:rPr>
        <w:t xml:space="preserve"> 202</w:t>
      </w:r>
      <w:r w:rsidR="00D81B97">
        <w:rPr>
          <w:rFonts w:ascii="Arial" w:hAnsi="Arial" w:cs="Arial"/>
        </w:rPr>
        <w:t>4</w:t>
      </w:r>
      <w:r w:rsidR="00411B09" w:rsidRPr="00941E36">
        <w:rPr>
          <w:rFonts w:ascii="Arial" w:hAnsi="Arial" w:cs="Arial"/>
        </w:rPr>
        <w:t xml:space="preserve"> r.</w:t>
      </w:r>
      <w:r w:rsidR="00FE5169">
        <w:rPr>
          <w:rFonts w:ascii="Arial" w:hAnsi="Arial" w:cs="Arial"/>
        </w:rPr>
        <w:t xml:space="preserve"> </w:t>
      </w:r>
      <w:r w:rsidR="00122756">
        <w:rPr>
          <w:rFonts w:ascii="Arial" w:hAnsi="Arial" w:cs="Arial"/>
        </w:rPr>
        <w:t>Celem darowizny</w:t>
      </w:r>
      <w:r w:rsidR="00B11747">
        <w:rPr>
          <w:rFonts w:ascii="Arial" w:hAnsi="Arial" w:cs="Arial"/>
        </w:rPr>
        <w:t xml:space="preserve"> jest przeznaczenie nieruchomości na</w:t>
      </w:r>
      <w:r w:rsidR="00D81B97">
        <w:rPr>
          <w:rFonts w:ascii="Arial" w:hAnsi="Arial" w:cs="Arial"/>
        </w:rPr>
        <w:t xml:space="preserve"> zadania własne gminy z zakresu gminnych dróg, ulic, mostów, placów oraz organizacji ruchu drogowego.</w:t>
      </w:r>
    </w:p>
    <w:p w14:paraId="1EC2B657" w14:textId="77777777" w:rsidR="00BC67F3" w:rsidRPr="00941E36" w:rsidRDefault="00BC67F3" w:rsidP="00B11747">
      <w:pPr>
        <w:spacing w:after="0" w:line="220" w:lineRule="exact"/>
        <w:jc w:val="both"/>
        <w:rPr>
          <w:rFonts w:ascii="Arial" w:hAnsi="Arial" w:cs="Arial"/>
        </w:rPr>
      </w:pPr>
    </w:p>
    <w:p w14:paraId="2ED9EA85" w14:textId="670E1E8F" w:rsidR="00D43C8E" w:rsidRDefault="00B7636E" w:rsidP="00B11747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D81B97">
        <w:rPr>
          <w:rFonts w:ascii="Arial" w:hAnsi="Arial" w:cs="Arial"/>
        </w:rPr>
        <w:t>13 lutego</w:t>
      </w:r>
      <w:r w:rsidR="00A9265F">
        <w:rPr>
          <w:rFonts w:ascii="Arial" w:hAnsi="Arial" w:cs="Arial"/>
        </w:rPr>
        <w:t xml:space="preserve"> 202</w:t>
      </w:r>
      <w:r w:rsidR="00D81B97">
        <w:rPr>
          <w:rFonts w:ascii="Arial" w:hAnsi="Arial" w:cs="Arial"/>
        </w:rPr>
        <w:t>4</w:t>
      </w:r>
      <w:r w:rsidR="000A5EEE">
        <w:rPr>
          <w:rFonts w:ascii="Arial" w:hAnsi="Arial" w:cs="Arial"/>
        </w:rPr>
        <w:t xml:space="preserve"> r.</w:t>
      </w:r>
    </w:p>
    <w:p w14:paraId="7906ABA8" w14:textId="77777777" w:rsidR="00122756" w:rsidRDefault="00122756" w:rsidP="00B11747">
      <w:pPr>
        <w:spacing w:after="0" w:line="220" w:lineRule="exact"/>
        <w:jc w:val="both"/>
        <w:rPr>
          <w:rFonts w:ascii="Arial" w:hAnsi="Arial" w:cs="Arial"/>
        </w:rPr>
      </w:pPr>
    </w:p>
    <w:p w14:paraId="0FF446D8" w14:textId="77777777" w:rsidR="002C4FDF" w:rsidRDefault="002C4FDF" w:rsidP="00B1174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>wyznaczona do kontaktu: Elżbieta Sowińska</w:t>
      </w:r>
    </w:p>
    <w:p w14:paraId="294E74DB" w14:textId="77777777" w:rsidR="002C4FDF" w:rsidRPr="002C4FDF" w:rsidRDefault="00991706" w:rsidP="00B1174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03 250</w:t>
      </w:r>
    </w:p>
    <w:sectPr w:rsidR="002C4FDF" w:rsidRPr="002C4FDF" w:rsidSect="0080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16B4" w14:textId="77777777" w:rsidR="00807E44" w:rsidRDefault="00807E44" w:rsidP="00777AE1">
      <w:pPr>
        <w:spacing w:after="0" w:line="240" w:lineRule="auto"/>
      </w:pPr>
      <w:r>
        <w:separator/>
      </w:r>
    </w:p>
  </w:endnote>
  <w:endnote w:type="continuationSeparator" w:id="0">
    <w:p w14:paraId="414C0A65" w14:textId="77777777" w:rsidR="00807E44" w:rsidRDefault="00807E44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17F4" w14:textId="77777777" w:rsidR="00807E44" w:rsidRDefault="00807E44" w:rsidP="00777AE1">
      <w:pPr>
        <w:spacing w:after="0" w:line="240" w:lineRule="auto"/>
      </w:pPr>
      <w:r>
        <w:separator/>
      </w:r>
    </w:p>
  </w:footnote>
  <w:footnote w:type="continuationSeparator" w:id="0">
    <w:p w14:paraId="668D0C70" w14:textId="77777777" w:rsidR="00807E44" w:rsidRDefault="00807E44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1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B6"/>
    <w:rsid w:val="00025EE2"/>
    <w:rsid w:val="00063AC6"/>
    <w:rsid w:val="000820A4"/>
    <w:rsid w:val="00092246"/>
    <w:rsid w:val="00097A64"/>
    <w:rsid w:val="000A5EEE"/>
    <w:rsid w:val="000E727F"/>
    <w:rsid w:val="000F541C"/>
    <w:rsid w:val="000F604B"/>
    <w:rsid w:val="00122756"/>
    <w:rsid w:val="00126050"/>
    <w:rsid w:val="001354AC"/>
    <w:rsid w:val="0016463D"/>
    <w:rsid w:val="001750D0"/>
    <w:rsid w:val="00191D9A"/>
    <w:rsid w:val="001A6BEE"/>
    <w:rsid w:val="001C16B6"/>
    <w:rsid w:val="001C4A61"/>
    <w:rsid w:val="001F2AB1"/>
    <w:rsid w:val="001F302A"/>
    <w:rsid w:val="00202291"/>
    <w:rsid w:val="002064F4"/>
    <w:rsid w:val="00220951"/>
    <w:rsid w:val="00236D02"/>
    <w:rsid w:val="00250C81"/>
    <w:rsid w:val="002644F5"/>
    <w:rsid w:val="002749B6"/>
    <w:rsid w:val="00291071"/>
    <w:rsid w:val="002C4DEA"/>
    <w:rsid w:val="002C4FDF"/>
    <w:rsid w:val="002D62A5"/>
    <w:rsid w:val="002E4397"/>
    <w:rsid w:val="002F54E5"/>
    <w:rsid w:val="00316E9A"/>
    <w:rsid w:val="00321418"/>
    <w:rsid w:val="00323630"/>
    <w:rsid w:val="0032755E"/>
    <w:rsid w:val="00333FCB"/>
    <w:rsid w:val="00335AF6"/>
    <w:rsid w:val="00353762"/>
    <w:rsid w:val="00353EF3"/>
    <w:rsid w:val="0037329F"/>
    <w:rsid w:val="003805A1"/>
    <w:rsid w:val="003C329A"/>
    <w:rsid w:val="003C6A1F"/>
    <w:rsid w:val="003E324E"/>
    <w:rsid w:val="003E5594"/>
    <w:rsid w:val="003E62B8"/>
    <w:rsid w:val="00401865"/>
    <w:rsid w:val="00411B09"/>
    <w:rsid w:val="00414BD5"/>
    <w:rsid w:val="0041541F"/>
    <w:rsid w:val="0042357E"/>
    <w:rsid w:val="0044371D"/>
    <w:rsid w:val="00453294"/>
    <w:rsid w:val="00470F17"/>
    <w:rsid w:val="00475FB4"/>
    <w:rsid w:val="00495D42"/>
    <w:rsid w:val="004F45AF"/>
    <w:rsid w:val="00506106"/>
    <w:rsid w:val="0051740A"/>
    <w:rsid w:val="00542C8C"/>
    <w:rsid w:val="0054761A"/>
    <w:rsid w:val="00552A75"/>
    <w:rsid w:val="005548EF"/>
    <w:rsid w:val="0055796D"/>
    <w:rsid w:val="005640A3"/>
    <w:rsid w:val="005A703C"/>
    <w:rsid w:val="005B11C5"/>
    <w:rsid w:val="005C7602"/>
    <w:rsid w:val="005D2179"/>
    <w:rsid w:val="005E0FE3"/>
    <w:rsid w:val="005F47DD"/>
    <w:rsid w:val="00612758"/>
    <w:rsid w:val="00616676"/>
    <w:rsid w:val="00626482"/>
    <w:rsid w:val="006307BF"/>
    <w:rsid w:val="0065010B"/>
    <w:rsid w:val="006616C8"/>
    <w:rsid w:val="00681522"/>
    <w:rsid w:val="006B180E"/>
    <w:rsid w:val="006B6C14"/>
    <w:rsid w:val="006C3A45"/>
    <w:rsid w:val="006C5D4F"/>
    <w:rsid w:val="006E32E3"/>
    <w:rsid w:val="006E5F11"/>
    <w:rsid w:val="006F3023"/>
    <w:rsid w:val="006F5D34"/>
    <w:rsid w:val="007050A7"/>
    <w:rsid w:val="0073374F"/>
    <w:rsid w:val="007337D8"/>
    <w:rsid w:val="00744861"/>
    <w:rsid w:val="00750907"/>
    <w:rsid w:val="007762A3"/>
    <w:rsid w:val="00777AE1"/>
    <w:rsid w:val="00785A65"/>
    <w:rsid w:val="007A486D"/>
    <w:rsid w:val="007A6446"/>
    <w:rsid w:val="007F7618"/>
    <w:rsid w:val="00807E44"/>
    <w:rsid w:val="00851F92"/>
    <w:rsid w:val="008541FA"/>
    <w:rsid w:val="00875D0B"/>
    <w:rsid w:val="00882EEC"/>
    <w:rsid w:val="00883A64"/>
    <w:rsid w:val="00883F3E"/>
    <w:rsid w:val="008C1D4A"/>
    <w:rsid w:val="008C7D1F"/>
    <w:rsid w:val="008D1862"/>
    <w:rsid w:val="008E5898"/>
    <w:rsid w:val="008E6D6F"/>
    <w:rsid w:val="009007A9"/>
    <w:rsid w:val="00906583"/>
    <w:rsid w:val="009075A4"/>
    <w:rsid w:val="00907E2F"/>
    <w:rsid w:val="009118BD"/>
    <w:rsid w:val="00917E8B"/>
    <w:rsid w:val="00934CD4"/>
    <w:rsid w:val="00947461"/>
    <w:rsid w:val="00947D03"/>
    <w:rsid w:val="0096485E"/>
    <w:rsid w:val="00974955"/>
    <w:rsid w:val="0099112F"/>
    <w:rsid w:val="00991706"/>
    <w:rsid w:val="009A211F"/>
    <w:rsid w:val="009A35DE"/>
    <w:rsid w:val="009B37AE"/>
    <w:rsid w:val="009C1060"/>
    <w:rsid w:val="009D1A00"/>
    <w:rsid w:val="009D1EEC"/>
    <w:rsid w:val="009E3DF8"/>
    <w:rsid w:val="009E70E3"/>
    <w:rsid w:val="009F04C5"/>
    <w:rsid w:val="009F2877"/>
    <w:rsid w:val="009F3B53"/>
    <w:rsid w:val="00A06334"/>
    <w:rsid w:val="00A10B61"/>
    <w:rsid w:val="00A11D3A"/>
    <w:rsid w:val="00A22DB6"/>
    <w:rsid w:val="00A438B1"/>
    <w:rsid w:val="00A44A16"/>
    <w:rsid w:val="00A51E79"/>
    <w:rsid w:val="00A72A66"/>
    <w:rsid w:val="00A86AE5"/>
    <w:rsid w:val="00A9265F"/>
    <w:rsid w:val="00AA68A7"/>
    <w:rsid w:val="00AB1143"/>
    <w:rsid w:val="00AD522F"/>
    <w:rsid w:val="00AF2230"/>
    <w:rsid w:val="00AF268C"/>
    <w:rsid w:val="00AF341F"/>
    <w:rsid w:val="00AF717C"/>
    <w:rsid w:val="00B04520"/>
    <w:rsid w:val="00B11747"/>
    <w:rsid w:val="00B17A73"/>
    <w:rsid w:val="00B331F1"/>
    <w:rsid w:val="00B34EC9"/>
    <w:rsid w:val="00B40E9C"/>
    <w:rsid w:val="00B42AA0"/>
    <w:rsid w:val="00B5438A"/>
    <w:rsid w:val="00B71D97"/>
    <w:rsid w:val="00B73538"/>
    <w:rsid w:val="00B7636E"/>
    <w:rsid w:val="00B90549"/>
    <w:rsid w:val="00BB6212"/>
    <w:rsid w:val="00BC1557"/>
    <w:rsid w:val="00BC67F3"/>
    <w:rsid w:val="00BD63B7"/>
    <w:rsid w:val="00BE346E"/>
    <w:rsid w:val="00C60EBA"/>
    <w:rsid w:val="00C60FDF"/>
    <w:rsid w:val="00C81E8D"/>
    <w:rsid w:val="00CA78F5"/>
    <w:rsid w:val="00CB2D99"/>
    <w:rsid w:val="00CB48CA"/>
    <w:rsid w:val="00CD1F61"/>
    <w:rsid w:val="00CD383D"/>
    <w:rsid w:val="00D12A55"/>
    <w:rsid w:val="00D43892"/>
    <w:rsid w:val="00D43C8E"/>
    <w:rsid w:val="00D52843"/>
    <w:rsid w:val="00D54328"/>
    <w:rsid w:val="00D65433"/>
    <w:rsid w:val="00D672CA"/>
    <w:rsid w:val="00D75635"/>
    <w:rsid w:val="00D81B97"/>
    <w:rsid w:val="00D82E85"/>
    <w:rsid w:val="00D8782A"/>
    <w:rsid w:val="00D92529"/>
    <w:rsid w:val="00DB3D26"/>
    <w:rsid w:val="00DC3A20"/>
    <w:rsid w:val="00DD5BC4"/>
    <w:rsid w:val="00DE0D0A"/>
    <w:rsid w:val="00DE160E"/>
    <w:rsid w:val="00DF354C"/>
    <w:rsid w:val="00E0057D"/>
    <w:rsid w:val="00E0731F"/>
    <w:rsid w:val="00E11246"/>
    <w:rsid w:val="00E149B0"/>
    <w:rsid w:val="00E22C87"/>
    <w:rsid w:val="00E5135F"/>
    <w:rsid w:val="00E66B71"/>
    <w:rsid w:val="00E74D1C"/>
    <w:rsid w:val="00E85C9C"/>
    <w:rsid w:val="00E9103E"/>
    <w:rsid w:val="00E92F80"/>
    <w:rsid w:val="00EA21CB"/>
    <w:rsid w:val="00EA2329"/>
    <w:rsid w:val="00ED29EB"/>
    <w:rsid w:val="00EE603B"/>
    <w:rsid w:val="00EF295E"/>
    <w:rsid w:val="00F21829"/>
    <w:rsid w:val="00F3301D"/>
    <w:rsid w:val="00F453C3"/>
    <w:rsid w:val="00FB681D"/>
    <w:rsid w:val="00FD0F2F"/>
    <w:rsid w:val="00FD66E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2E8C"/>
  <w15:docId w15:val="{9CD179C7-7F12-4926-948B-FC4AA9D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0CD9-8694-4B4E-B98E-82B8232E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Elżbieta Sowińska</cp:lastModifiedBy>
  <cp:revision>93</cp:revision>
  <cp:lastPrinted>2023-08-02T06:27:00Z</cp:lastPrinted>
  <dcterms:created xsi:type="dcterms:W3CDTF">2017-02-17T09:28:00Z</dcterms:created>
  <dcterms:modified xsi:type="dcterms:W3CDTF">2024-02-05T09:05:00Z</dcterms:modified>
</cp:coreProperties>
</file>